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Yang bertanda tangan dibawah ini 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Nama</w:t>
        <w:tab/>
        <w:tab/>
        <w:tab/>
        <w:tab/>
        <w:t xml:space="preserve">: UMI KALSUM,S.Pd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NIP</w:t>
        <w:tab/>
        <w:tab/>
        <w:tab/>
        <w:tab/>
        <w:t xml:space="preserve">           : 199307292020122008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Jabatan</w:t>
        <w:tab/>
        <w:tab/>
        <w:tab/>
        <w:t xml:space="preserve">           : AHLI PERTAMA GURU SENI BUDAYA</w:t>
      </w:r>
    </w:p>
    <w:p w:rsidR="00000000" w:rsidDel="00000000" w:rsidP="00000000" w:rsidRDefault="00000000" w:rsidRPr="00000000" w14:paraId="00000009">
      <w:pPr>
        <w:tabs>
          <w:tab w:val="left" w:pos="2040"/>
        </w:tabs>
        <w:spacing w:after="0"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Instansi</w:t>
        <w:tab/>
        <w:tab/>
        <w:tab/>
        <w:t xml:space="preserve">           : SMP NEGERI 2 MERAL BARAT</w:t>
      </w:r>
    </w:p>
    <w:p w:rsidR="00000000" w:rsidDel="00000000" w:rsidP="00000000" w:rsidRDefault="00000000" w:rsidRPr="00000000" w14:paraId="0000000A">
      <w:pPr>
        <w:tabs>
          <w:tab w:val="left" w:pos="2040"/>
        </w:tabs>
        <w:spacing w:after="0" w:lin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Dengan ini menyatakan bahwa Laporan Aktualisasi yang berjudul “Peningkatan Hasil Belajar Siswa Pada Mata Pelajaran Seni Budaya Dengan Menggunakan Media Audio Visual Di Kelas VII.3 SMP Negeri 2 Meral Barat Kabupaten Karimun” diperbolehkan untuk diupload pada </w:t>
      </w:r>
      <w:r w:rsidDel="00000000" w:rsidR="00000000" w:rsidRPr="00000000">
        <w:rPr>
          <w:i w:val="1"/>
          <w:sz w:val="30"/>
          <w:szCs w:val="30"/>
          <w:rtl w:val="0"/>
        </w:rPr>
        <w:t xml:space="preserve">e-library </w:t>
      </w:r>
      <w:r w:rsidDel="00000000" w:rsidR="00000000" w:rsidRPr="00000000">
        <w:rPr>
          <w:sz w:val="30"/>
          <w:szCs w:val="30"/>
          <w:rtl w:val="0"/>
        </w:rPr>
        <w:t xml:space="preserve">Perpustakaan Bapelkes Batam secara full text sehingga menjadi referensi bagi pemustaka. Laporan ini saya tandai dengan watermark : Bapelkes Batam.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Demikian surat pernyataan ini saya buat dengan sebenarnya dan tanpa paksaan. </w:t>
      </w:r>
    </w:p>
    <w:p w:rsidR="00000000" w:rsidDel="00000000" w:rsidP="00000000" w:rsidRDefault="00000000" w:rsidRPr="00000000" w14:paraId="0000000F">
      <w:pPr>
        <w:spacing w:after="0" w:line="240" w:lineRule="auto"/>
        <w:ind w:left="36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36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0" w:line="240" w:lineRule="auto"/>
        <w:ind w:left="5760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Karimun, 27 Juli 2022</w:t>
      </w:r>
    </w:p>
    <w:p w:rsidR="00000000" w:rsidDel="00000000" w:rsidP="00000000" w:rsidRDefault="00000000" w:rsidRPr="00000000" w14:paraId="00000012">
      <w:pPr>
        <w:spacing w:after="0" w:line="240" w:lineRule="auto"/>
        <w:ind w:left="5760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yang membuat pernyataan,         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spacing w:after="0" w:line="240" w:lineRule="auto"/>
        <w:ind w:left="5040" w:firstLine="72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1840831" cy="8476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831" cy="8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1271588" cy="97625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61263" l="14690" r="35810" t="9445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9762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760"/>
        <w:jc w:val="center"/>
        <w:rPr>
          <w:b w:val="1"/>
          <w:sz w:val="30"/>
          <w:szCs w:val="3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UMI KALSUM,S.Pd</w:t>
      </w:r>
    </w:p>
    <w:p w:rsidR="00000000" w:rsidDel="00000000" w:rsidP="00000000" w:rsidRDefault="00000000" w:rsidRPr="00000000" w14:paraId="00000017">
      <w:pPr>
        <w:spacing w:after="0" w:line="240" w:lineRule="auto"/>
        <w:ind w:firstLine="5760"/>
        <w:jc w:val="center"/>
        <w:rPr>
          <w:b w:val="1"/>
          <w:sz w:val="30"/>
          <w:szCs w:val="30"/>
        </w:rPr>
      </w:pPr>
      <w:bookmarkStart w:colFirst="0" w:colLast="0" w:name="_eczqhstqqns4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NIP. 199307292020122008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</w:r>
    </w:p>
    <w:sectPr>
      <w:pgSz w:h="20163" w:w="12242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